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57" w:rsidRPr="0073788D" w:rsidRDefault="00EC7B57" w:rsidP="00EC7B57">
      <w:pPr>
        <w:pStyle w:val="Heading2"/>
        <w:rPr>
          <w:rFonts w:asciiTheme="minorHAnsi" w:hAnsiTheme="minorHAnsi"/>
          <w:b/>
          <w:color w:val="auto"/>
        </w:rPr>
      </w:pPr>
      <w:r w:rsidRPr="0073788D">
        <w:rPr>
          <w:rFonts w:asciiTheme="minorHAnsi" w:hAnsiTheme="minorHAnsi"/>
          <w:b/>
          <w:color w:val="auto"/>
        </w:rPr>
        <w:t xml:space="preserve">Tree Registration </w:t>
      </w:r>
    </w:p>
    <w:p w:rsidR="00EC7B57" w:rsidRPr="0073788D" w:rsidRDefault="00363D7A" w:rsidP="00EC7B57">
      <w:pPr>
        <w:pStyle w:val="Heading3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 xml:space="preserve">Nomination </w:t>
      </w:r>
      <w:r w:rsidR="007974A8">
        <w:rPr>
          <w:rFonts w:asciiTheme="minorHAnsi" w:hAnsiTheme="minorHAnsi"/>
          <w:b/>
          <w:color w:val="auto"/>
        </w:rPr>
        <w:t>1007</w:t>
      </w:r>
      <w:r>
        <w:rPr>
          <w:rFonts w:asciiTheme="minorHAnsi" w:hAnsiTheme="minorHAnsi"/>
          <w:b/>
          <w:color w:val="auto"/>
        </w:rPr>
        <w:t xml:space="preserve"> RT</w:t>
      </w:r>
      <w:r w:rsidR="007974A8">
        <w:rPr>
          <w:rFonts w:asciiTheme="minorHAnsi" w:hAnsiTheme="minorHAnsi"/>
          <w:b/>
          <w:color w:val="auto"/>
        </w:rPr>
        <w:t>1007</w:t>
      </w:r>
    </w:p>
    <w:p w:rsidR="00EC7B57" w:rsidRDefault="00EC7B57" w:rsidP="00EC7B57">
      <w:pPr>
        <w:rPr>
          <w:rFonts w:cs="Calibri"/>
        </w:rPr>
      </w:pPr>
      <w:r>
        <w:rPr>
          <w:rFonts w:cs="Calibri"/>
        </w:rPr>
        <w:t xml:space="preserve">Species: </w:t>
      </w:r>
      <w:r w:rsidR="007974A8">
        <w:rPr>
          <w:rFonts w:cs="Calibri"/>
          <w:i/>
        </w:rPr>
        <w:t xml:space="preserve">Eucalyptus </w:t>
      </w:r>
      <w:proofErr w:type="spellStart"/>
      <w:r w:rsidR="007974A8">
        <w:rPr>
          <w:rFonts w:cs="Calibri"/>
          <w:i/>
        </w:rPr>
        <w:t>mannifera</w:t>
      </w:r>
      <w:proofErr w:type="spellEnd"/>
      <w:r w:rsidR="007974A8">
        <w:rPr>
          <w:rFonts w:cs="Calibri"/>
          <w:i/>
        </w:rPr>
        <w:t xml:space="preserve"> </w:t>
      </w:r>
      <w:r w:rsidR="007974A8">
        <w:rPr>
          <w:rFonts w:cs="Calibri"/>
        </w:rPr>
        <w:t>(Red spotted gum)</w:t>
      </w:r>
    </w:p>
    <w:p w:rsidR="00EC7B57" w:rsidRDefault="00EC7B57" w:rsidP="00EC7B57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7974A8">
        <w:rPr>
          <w:rFonts w:cs="Calibri"/>
        </w:rPr>
        <w:t>Block 1 Section 54 Garran</w:t>
      </w:r>
    </w:p>
    <w:p w:rsidR="00EC7B57" w:rsidRDefault="007974A8" w:rsidP="00EC7B57">
      <w:pPr>
        <w:rPr>
          <w:rFonts w:cs="Calibri"/>
          <w:b/>
          <w:bCs/>
          <w:sz w:val="28"/>
          <w:szCs w:val="28"/>
        </w:rPr>
      </w:pPr>
      <w:r>
        <w:rPr>
          <w:rFonts w:cs="Calibri"/>
          <w:noProof/>
          <w:lang w:eastAsia="en-AU"/>
        </w:rPr>
        <w:drawing>
          <wp:inline distT="0" distB="0" distL="0" distR="0" wp14:anchorId="3BC7F92A" wp14:editId="01AE814D">
            <wp:extent cx="4695825" cy="3772624"/>
            <wp:effectExtent l="95250" t="95250" r="85725" b="94615"/>
            <wp:docPr id="6" name="Picture 6" descr="Photo of Eucalyptus mannifera nomination 1007 Ga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Images\Urban Treescapes\Tree Protection Unit\Images\Tree Register Photos\Nomination 1007 Garran\IMGP6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r="10638"/>
                    <a:stretch/>
                  </pic:blipFill>
                  <pic:spPr bwMode="auto">
                    <a:xfrm>
                      <a:off x="0" y="0"/>
                      <a:ext cx="4699950" cy="37759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4A8" w:rsidRDefault="007974A8" w:rsidP="00EC7B57">
      <w:pPr>
        <w:rPr>
          <w:rFonts w:cs="Calibri"/>
          <w:b/>
          <w:bCs/>
          <w:sz w:val="28"/>
          <w:szCs w:val="28"/>
        </w:rPr>
      </w:pPr>
    </w:p>
    <w:p w:rsidR="007974A8" w:rsidRDefault="007974A8" w:rsidP="00EC7B57">
      <w:pPr>
        <w:rPr>
          <w:rFonts w:cs="Calibri"/>
          <w:b/>
          <w:bCs/>
          <w:sz w:val="28"/>
          <w:szCs w:val="28"/>
        </w:rPr>
      </w:pPr>
      <w:r>
        <w:rPr>
          <w:rFonts w:cs="Calibri"/>
          <w:noProof/>
          <w:lang w:eastAsia="en-AU"/>
        </w:rPr>
        <w:drawing>
          <wp:inline distT="0" distB="0" distL="0" distR="0" wp14:anchorId="31E929FA" wp14:editId="58FC2D44">
            <wp:extent cx="1342134" cy="2018030"/>
            <wp:effectExtent l="0" t="0" r="0" b="0"/>
            <wp:docPr id="3" name="Picture 3" descr="Photo of lower trunk of Eucalyptus mannifera nomination 1007 Ga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Images\Urban Treescapes\Tree Protection Unit\Images\Tree Register Photos\Nomination 1007 Garran\IMGP6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66" cy="2029656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en-AU"/>
        </w:rPr>
        <w:drawing>
          <wp:inline distT="0" distB="0" distL="0" distR="0" wp14:anchorId="2B6278F1" wp14:editId="7BC68472">
            <wp:extent cx="2447925" cy="1627539"/>
            <wp:effectExtent l="0" t="0" r="0" b="0"/>
            <wp:docPr id="7" name="Picture 7" descr="Photo of Eucalyptus mannifera nomination 1007 Ga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PImages\Urban Treescapes\Tree Protection Unit\Images\Tree Register Photos\Nomination 1007 Garran\IMGP6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08" cy="162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en-AU"/>
        </w:rPr>
        <w:drawing>
          <wp:inline distT="0" distB="0" distL="0" distR="0" wp14:anchorId="5EFA6AF3" wp14:editId="47E5C777">
            <wp:extent cx="1343025" cy="2019369"/>
            <wp:effectExtent l="0" t="0" r="0" b="0"/>
            <wp:docPr id="5" name="Picture 5" descr="Photo of trunk and branches of Eucalyptus mannifera nomination 1007 Ga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Images\Urban Treescapes\Tree Protection Unit\Images\Tree Register Photos\Nomination 1007 Garran\IMGP6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5" cy="2029804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7974A8" w:rsidRDefault="007974A8" w:rsidP="00EC7B57">
      <w:pPr>
        <w:rPr>
          <w:rFonts w:cs="Calibri"/>
          <w:b/>
          <w:bCs/>
          <w:sz w:val="28"/>
          <w:szCs w:val="28"/>
        </w:rPr>
      </w:pPr>
    </w:p>
    <w:p w:rsidR="007974A8" w:rsidRDefault="007974A8" w:rsidP="007974A8">
      <w:pPr>
        <w:rPr>
          <w:noProof/>
          <w:lang w:eastAsia="en-AU"/>
        </w:rPr>
      </w:pPr>
      <w:r>
        <w:rPr>
          <w:rFonts w:cs="Calibri"/>
          <w:noProof/>
          <w:szCs w:val="24"/>
          <w:lang w:eastAsia="en-AU"/>
        </w:rPr>
        <w:lastRenderedPageBreak/>
        <w:t xml:space="preserve">Location of </w:t>
      </w:r>
      <w:r>
        <w:rPr>
          <w:rFonts w:cs="Calibri"/>
          <w:i/>
          <w:noProof/>
          <w:szCs w:val="24"/>
          <w:lang w:eastAsia="en-AU"/>
        </w:rPr>
        <w:t xml:space="preserve">Eucalyptus mannifera </w:t>
      </w:r>
      <w:r>
        <w:rPr>
          <w:rFonts w:cs="Calibri"/>
          <w:noProof/>
          <w:szCs w:val="24"/>
          <w:lang w:eastAsia="en-AU"/>
        </w:rPr>
        <w:t xml:space="preserve"> RT 1007 in Garran </w:t>
      </w:r>
      <w:r>
        <w:rPr>
          <w:noProof/>
          <w:lang w:eastAsia="en-AU"/>
        </w:rPr>
        <w:drawing>
          <wp:inline distT="0" distB="0" distL="0" distR="0" wp14:anchorId="2E892DD6" wp14:editId="5FB043D5">
            <wp:extent cx="5305425" cy="3695700"/>
            <wp:effectExtent l="0" t="0" r="9525" b="0"/>
            <wp:docPr id="8" name="Picture 8" descr="aerial photo showing location of Eucalyptus mannifera PTR1007 Ga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57" w:rsidRDefault="00EC7B57" w:rsidP="00EC7B57">
      <w:pPr>
        <w:rPr>
          <w:rFonts w:cs="Calibri"/>
          <w:b/>
          <w:bCs/>
          <w:sz w:val="28"/>
          <w:szCs w:val="28"/>
        </w:rPr>
      </w:pP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EC7B57" w:rsidRPr="0073788D" w:rsidTr="00B75AFA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</w:p>
        </w:tc>
      </w:tr>
      <w:tr w:rsidR="00EC7B57" w:rsidTr="00B75AFA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Opposite 2 Garran Place Garran</w:t>
            </w:r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r>
              <w:t>Open space</w:t>
            </w:r>
          </w:p>
        </w:tc>
      </w:tr>
      <w:tr w:rsidR="00EC7B57" w:rsidTr="00B75AFA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pPr>
              <w:rPr>
                <w:i/>
              </w:rPr>
            </w:pPr>
            <w:r>
              <w:rPr>
                <w:i/>
              </w:rPr>
              <w:t xml:space="preserve">Eucalyptus </w:t>
            </w:r>
            <w:proofErr w:type="spellStart"/>
            <w:r>
              <w:rPr>
                <w:i/>
              </w:rPr>
              <w:t>mannifera</w:t>
            </w:r>
            <w:proofErr w:type="spellEnd"/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r>
              <w:t>Red spotted gum</w:t>
            </w:r>
          </w:p>
        </w:tc>
      </w:tr>
      <w:tr w:rsidR="00EC7B5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14.0m</w:t>
            </w:r>
          </w:p>
        </w:tc>
      </w:tr>
      <w:tr w:rsidR="00EC7B57" w:rsidTr="00B75AFA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22.7m</w:t>
            </w:r>
          </w:p>
        </w:tc>
      </w:tr>
      <w:tr w:rsidR="00EC7B57" w:rsidTr="00B75AFA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B57" w:rsidRDefault="00EC7B57" w:rsidP="00B75AFA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drawing>
                <wp:inline distT="0" distB="0" distL="0" distR="0" wp14:anchorId="2F0DEF3F" wp14:editId="44A009B8">
                  <wp:extent cx="1394105" cy="1019175"/>
                  <wp:effectExtent l="0" t="0" r="0" b="0"/>
                  <wp:docPr id="2" name="Picture 2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gram of description of radial measurement in relation to north. Radial measurement 1 is located to the north of the tree trunk, radial measurement 2 is located on the east of the tree trunk, radial measurement 3 is located to the south of the tree trunk and radial measurement 4 is located to the west of the tree trun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68" cy="102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B5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7974A8">
              <w:rPr>
                <w:rFonts w:cs="Calibri"/>
                <w:szCs w:val="24"/>
              </w:rPr>
              <w:t>10.8m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7974A8">
              <w:rPr>
                <w:rFonts w:cs="Calibri"/>
                <w:szCs w:val="24"/>
              </w:rPr>
              <w:t>10.3m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7974A8">
              <w:rPr>
                <w:rFonts w:cs="Calibri"/>
                <w:szCs w:val="24"/>
              </w:rPr>
              <w:t>7.4m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7974A8">
              <w:rPr>
                <w:rFonts w:cs="Calibri"/>
                <w:szCs w:val="24"/>
              </w:rPr>
              <w:t>12.4m</w:t>
            </w:r>
          </w:p>
        </w:tc>
      </w:tr>
      <w:tr w:rsidR="00EC7B5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3.45m</w:t>
            </w:r>
          </w:p>
        </w:tc>
      </w:tr>
      <w:tr w:rsidR="00EC7B57" w:rsidTr="00B75AFA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EC7B5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EC7B5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4A8" w:rsidRDefault="00EC7B57" w:rsidP="007974A8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7974A8">
              <w:rPr>
                <w:rFonts w:cs="Calibri"/>
                <w:szCs w:val="24"/>
              </w:rPr>
              <w:t>691615.08</w:t>
            </w:r>
          </w:p>
          <w:p w:rsidR="00EC7B57" w:rsidRDefault="007974A8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Y 6087011.37</w:t>
            </w:r>
          </w:p>
        </w:tc>
      </w:tr>
    </w:tbl>
    <w:p w:rsidR="00EC7B57" w:rsidRPr="0073788D" w:rsidRDefault="00EC7B57" w:rsidP="00EC7B57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:rsidR="00EC7B57" w:rsidRPr="00125B33" w:rsidRDefault="007974A8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 </w:t>
      </w:r>
      <w:r w:rsidR="00EC7B57" w:rsidRPr="00125B33">
        <w:rPr>
          <w:rFonts w:eastAsia="Times New Roman" w:cs="Calibri"/>
          <w:szCs w:val="24"/>
          <w:lang w:eastAsia="en-AU"/>
        </w:rPr>
        <w:t xml:space="preserve">(2) </w:t>
      </w:r>
      <w:r w:rsidR="00EC7B57"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</w:t>
      </w:r>
      <w:proofErr w:type="gramStart"/>
      <w:r w:rsidRPr="00125B33">
        <w:rPr>
          <w:rFonts w:eastAsia="Times New Roman" w:cs="Calibri"/>
          <w:szCs w:val="24"/>
          <w:lang w:eastAsia="en-AU"/>
        </w:rPr>
        <w:t>contributes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significantly to the surrounding landscape based on its overall form, structure, vigour and aesthetic values; or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</w:t>
      </w:r>
      <w:proofErr w:type="gramStart"/>
      <w:r w:rsidRPr="00125B33">
        <w:rPr>
          <w:rFonts w:eastAsia="Times New Roman" w:cs="Calibri"/>
          <w:szCs w:val="24"/>
          <w:lang w:eastAsia="en-AU"/>
        </w:rPr>
        <w:t>b</w:t>
      </w:r>
      <w:proofErr w:type="gramEnd"/>
      <w:r w:rsidRPr="00125B33">
        <w:rPr>
          <w:rFonts w:eastAsia="Times New Roman" w:cs="Calibri"/>
          <w:szCs w:val="24"/>
          <w:lang w:eastAsia="en-AU"/>
        </w:rPr>
        <w:t>) represents an outstanding example of the species, including age, size or habit; or</w:t>
      </w:r>
    </w:p>
    <w:p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(c) </w:t>
      </w:r>
      <w:proofErr w:type="gramStart"/>
      <w:r w:rsidRPr="00125B33">
        <w:rPr>
          <w:rFonts w:eastAsia="Times New Roman" w:cs="Calibri"/>
          <w:szCs w:val="24"/>
          <w:lang w:eastAsia="en-AU"/>
        </w:rPr>
        <w:t>is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 exceptional example of a locally native species that reached maturity prior to urban development in its immediate vicinity.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 xml:space="preserve">This tree is located on built-up urban area to which the above criteria applies. The tree meets the criteria of </w:t>
      </w:r>
      <w:r w:rsidR="007974A8">
        <w:rPr>
          <w:rFonts w:eastAsia="Times New Roman" w:cs="Calibri"/>
          <w:szCs w:val="24"/>
          <w:lang w:eastAsia="en-AU"/>
        </w:rPr>
        <w:t>Landscape and Aesthetic Value</w:t>
      </w:r>
      <w:r>
        <w:rPr>
          <w:rFonts w:eastAsia="Times New Roman" w:cs="Calibri"/>
          <w:szCs w:val="24"/>
          <w:lang w:eastAsia="en-AU"/>
        </w:rPr>
        <w:t xml:space="preserve"> defined under the </w:t>
      </w:r>
      <w:r w:rsidRPr="007974A8">
        <w:rPr>
          <w:rFonts w:eastAsia="Times New Roman" w:cs="Calibri"/>
          <w:i/>
          <w:szCs w:val="24"/>
          <w:lang w:eastAsia="en-AU"/>
        </w:rPr>
        <w:t>Tree Protection Act 2005</w:t>
      </w:r>
      <w:r>
        <w:rPr>
          <w:rFonts w:eastAsia="Times New Roman" w:cs="Calibri"/>
          <w:szCs w:val="24"/>
          <w:lang w:eastAsia="en-AU"/>
        </w:rPr>
        <w:t>.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7974A8">
        <w:t xml:space="preserve">landscape and aesthetic </w:t>
      </w:r>
      <w:r>
        <w:t xml:space="preserve">value is high, and that the tree significantly contributes to </w:t>
      </w:r>
      <w:r w:rsidR="007974A8">
        <w:t>this</w:t>
      </w:r>
      <w:r>
        <w:t xml:space="preserve"> value.</w:t>
      </w:r>
      <w:r w:rsidR="007974A8">
        <w:t xml:space="preserve"> </w:t>
      </w:r>
      <w:r w:rsidR="007974A8" w:rsidRPr="00676970">
        <w:rPr>
          <w:rFonts w:eastAsia="Times New Roman" w:cs="Calibri"/>
          <w:szCs w:val="24"/>
          <w:lang w:eastAsia="en-AU"/>
        </w:rPr>
        <w:t xml:space="preserve">This beautiful, majestic red spotted gum is a standout feature </w:t>
      </w:r>
      <w:r w:rsidR="007974A8">
        <w:rPr>
          <w:rFonts w:eastAsia="Times New Roman" w:cs="Calibri"/>
          <w:szCs w:val="24"/>
          <w:lang w:eastAsia="en-AU"/>
        </w:rPr>
        <w:t>in the landscape.  It is sound and healthy, representing an exceptional example of the species</w:t>
      </w:r>
      <w:r w:rsidR="007974A8" w:rsidRPr="00676970">
        <w:rPr>
          <w:rFonts w:eastAsia="Times New Roman" w:cs="Calibri"/>
          <w:szCs w:val="24"/>
          <w:lang w:eastAsia="en-AU"/>
        </w:rPr>
        <w:t>.</w:t>
      </w:r>
      <w:r w:rsidR="007974A8">
        <w:rPr>
          <w:rFonts w:eastAsia="Times New Roman" w:cs="Calibri"/>
          <w:szCs w:val="24"/>
          <w:lang w:eastAsia="en-AU"/>
        </w:rPr>
        <w:t xml:space="preserve">  It contributes significantly to the surrounding landscape on account of its broad spreading, symmetrical canopy and large trunk. It is a worthy inclusion to the ACT Tree Register.</w:t>
      </w:r>
    </w:p>
    <w:p w:rsidR="00EC7B57" w:rsidRPr="00125B33" w:rsidRDefault="00EC7B57" w:rsidP="00797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  <w:rPr>
          <w:rFonts w:eastAsia="Times New Roman" w:cs="Calibri"/>
          <w:b/>
          <w:szCs w:val="24"/>
          <w:lang w:eastAsia="en-AU"/>
        </w:rPr>
      </w:pPr>
      <w:r>
        <w:t>Furthermore, I am not satisfied that the tree meets the criteria for cancellation of registration.</w:t>
      </w:r>
    </w:p>
    <w:p w:rsidR="00EC7B57" w:rsidRDefault="00EC7B57" w:rsidP="00EC7B57">
      <w:pPr>
        <w:rPr>
          <w:rFonts w:cs="Calibri"/>
          <w:b/>
          <w:bCs/>
          <w:sz w:val="28"/>
          <w:szCs w:val="28"/>
        </w:rPr>
      </w:pPr>
    </w:p>
    <w:p w:rsidR="00EC7B57" w:rsidRDefault="00EC7B57" w:rsidP="00EC7B57">
      <w:pPr>
        <w:rPr>
          <w:rFonts w:cs="Calibri"/>
          <w:b/>
          <w:bCs/>
          <w:sz w:val="28"/>
          <w:szCs w:val="28"/>
        </w:rPr>
      </w:pPr>
    </w:p>
    <w:p w:rsidR="00EC7B57" w:rsidRDefault="00EC7B57" w:rsidP="00EC7B57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363D7A">
        <w:rPr>
          <w:rFonts w:cs="Calibri"/>
          <w:b/>
          <w:bCs/>
          <w:sz w:val="28"/>
          <w:szCs w:val="28"/>
        </w:rPr>
        <w:t>RT</w:t>
      </w:r>
      <w:r w:rsidR="007974A8">
        <w:rPr>
          <w:rFonts w:cs="Calibri"/>
          <w:b/>
          <w:bCs/>
          <w:sz w:val="28"/>
          <w:szCs w:val="28"/>
        </w:rPr>
        <w:t>1007</w:t>
      </w:r>
    </w:p>
    <w:p w:rsidR="007974A8" w:rsidRDefault="007974A8" w:rsidP="007974A8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 xml:space="preserve">Eucalyptus </w:t>
      </w:r>
      <w:proofErr w:type="spellStart"/>
      <w:r>
        <w:rPr>
          <w:rFonts w:cs="Calibri"/>
          <w:b/>
          <w:bCs/>
          <w:i/>
          <w:sz w:val="32"/>
          <w:szCs w:val="32"/>
        </w:rPr>
        <w:t>mannifera</w:t>
      </w:r>
      <w:proofErr w:type="spellEnd"/>
      <w:r>
        <w:rPr>
          <w:rFonts w:cs="Calibri"/>
          <w:b/>
          <w:bCs/>
          <w:sz w:val="32"/>
          <w:szCs w:val="32"/>
        </w:rPr>
        <w:t xml:space="preserve"> (red spotted gum)</w:t>
      </w:r>
    </w:p>
    <w:p w:rsidR="00EC7B57" w:rsidRPr="0073788D" w:rsidRDefault="00EC7B57" w:rsidP="00EC7B57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</w:t>
      </w:r>
      <w:r w:rsidR="00363D7A">
        <w:rPr>
          <w:rFonts w:cs="Calibri"/>
          <w:szCs w:val="24"/>
        </w:rPr>
        <w:t>52</w:t>
      </w:r>
      <w:r>
        <w:rPr>
          <w:rFonts w:cs="Calibri"/>
          <w:szCs w:val="24"/>
        </w:rPr>
        <w:t xml:space="preserve"> (1) to register the above tree on the ACT Tree Register.</w:t>
      </w:r>
    </w:p>
    <w:p w:rsidR="00EC7B57" w:rsidRDefault="00EC7B57" w:rsidP="00EC7B57">
      <w:pPr>
        <w:pStyle w:val="List"/>
        <w:spacing w:after="240"/>
        <w:ind w:hanging="567"/>
        <w:rPr>
          <w:rFonts w:cs="Calibri"/>
        </w:rPr>
      </w:pPr>
    </w:p>
    <w:p w:rsidR="00EC7B57" w:rsidRDefault="00EC7B57" w:rsidP="00EC7B57">
      <w:pPr>
        <w:pStyle w:val="List"/>
        <w:spacing w:after="240"/>
        <w:ind w:hanging="567"/>
        <w:rPr>
          <w:rFonts w:cs="Calibri"/>
        </w:rPr>
      </w:pPr>
    </w:p>
    <w:p w:rsidR="00EC7B57" w:rsidRDefault="00EC7B57" w:rsidP="00EC7B57">
      <w:pPr>
        <w:pStyle w:val="List"/>
        <w:spacing w:after="240"/>
        <w:ind w:hanging="567"/>
        <w:rPr>
          <w:rFonts w:cs="Calibri"/>
        </w:rPr>
      </w:pPr>
    </w:p>
    <w:p w:rsidR="00F223EF" w:rsidRDefault="00F223EF" w:rsidP="00F223EF">
      <w:pPr>
        <w:pStyle w:val="List"/>
        <w:ind w:hanging="567"/>
        <w:rPr>
          <w:rFonts w:cs="Calibri"/>
        </w:rPr>
      </w:pPr>
      <w:r>
        <w:rPr>
          <w:rFonts w:cs="Calibri"/>
        </w:rPr>
        <w:t>Ian Walker</w:t>
      </w:r>
    </w:p>
    <w:p w:rsidR="00EC7B57" w:rsidRDefault="00EC7B57" w:rsidP="00EC7B57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 xml:space="preserve">Conservator of Flora and Fauna              </w:t>
      </w:r>
      <w:r w:rsidR="00F223EF">
        <w:rPr>
          <w:rFonts w:cs="Calibri"/>
        </w:rPr>
        <w:t>23</w:t>
      </w:r>
      <w:r>
        <w:rPr>
          <w:rFonts w:cs="Calibri"/>
        </w:rPr>
        <w:t>/</w:t>
      </w:r>
      <w:r w:rsidR="00F223EF">
        <w:rPr>
          <w:rFonts w:cs="Calibri"/>
        </w:rPr>
        <w:t>5</w:t>
      </w:r>
      <w:r>
        <w:rPr>
          <w:rFonts w:cs="Calibri"/>
        </w:rPr>
        <w:t>/20</w:t>
      </w:r>
      <w:r w:rsidR="00F223EF">
        <w:rPr>
          <w:rFonts w:cs="Calibri"/>
        </w:rPr>
        <w:t>19</w:t>
      </w:r>
      <w:bookmarkStart w:id="0" w:name="_GoBack"/>
      <w:bookmarkEnd w:id="0"/>
    </w:p>
    <w:p w:rsidR="00EC7B57" w:rsidRDefault="00EC7B57" w:rsidP="00EC7B57"/>
    <w:p w:rsidR="00F80CF5" w:rsidRDefault="00F223EF"/>
    <w:sectPr w:rsidR="00F80CF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9D6" w:rsidRDefault="00E409D6" w:rsidP="00EC7B57">
      <w:r>
        <w:separator/>
      </w:r>
    </w:p>
  </w:endnote>
  <w:endnote w:type="continuationSeparator" w:id="0">
    <w:p w:rsidR="00E409D6" w:rsidRDefault="00E409D6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9D6" w:rsidRDefault="00E409D6" w:rsidP="00EC7B57">
      <w:r>
        <w:separator/>
      </w:r>
    </w:p>
  </w:footnote>
  <w:footnote w:type="continuationSeparator" w:id="0">
    <w:p w:rsidR="00E409D6" w:rsidRDefault="00E409D6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08161BB2" wp14:editId="53313056">
          <wp:extent cx="1228725" cy="628650"/>
          <wp:effectExtent l="0" t="0" r="9525" b="0"/>
          <wp:docPr id="1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7B57" w:rsidRDefault="00EC7B57" w:rsidP="00EC7B57">
    <w:pPr>
      <w:pStyle w:val="Heading1"/>
      <w:spacing w:before="0" w:after="240"/>
    </w:pPr>
    <w:r w:rsidRPr="00964DC9">
      <w:t>ACT Tree Register</w:t>
    </w:r>
  </w:p>
  <w:p w:rsidR="00EC7B57" w:rsidRDefault="00EC7B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9D6"/>
    <w:rsid w:val="00363D7A"/>
    <w:rsid w:val="005808C9"/>
    <w:rsid w:val="00632CA5"/>
    <w:rsid w:val="007974A8"/>
    <w:rsid w:val="00876CB5"/>
    <w:rsid w:val="00E409D6"/>
    <w:rsid w:val="00EC7B57"/>
    <w:rsid w:val="00F2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61BDFA-184F-4CF9-B42E-10A8705AD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01.png@01CFA03E.AB71C4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P\LaC\L&amp;C\TPU\ACT%20Tree%20Register\Procedures,%20standards%20&amp;%20templates\Full%20registration%20ACT%20Govern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Full registration ACT Government</Template>
  <TotalTime>7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ning</dc:creator>
  <cp:keywords/>
  <dc:description/>
  <cp:lastModifiedBy>Ning, Samantha</cp:lastModifiedBy>
  <cp:revision>3</cp:revision>
  <dcterms:created xsi:type="dcterms:W3CDTF">2019-05-15T01:42:00Z</dcterms:created>
  <dcterms:modified xsi:type="dcterms:W3CDTF">2019-06-04T22:45:00Z</dcterms:modified>
</cp:coreProperties>
</file>